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4D" w:rsidRDefault="000F4216" w:rsidP="000F4216">
      <w:pPr>
        <w:pStyle w:val="Heading1"/>
      </w:pPr>
      <w:r>
        <w:t>Barcode Recommendations</w:t>
      </w:r>
    </w:p>
    <w:p w:rsidR="00917BA0" w:rsidRPr="00917BA0" w:rsidRDefault="00917BA0" w:rsidP="00917BA0">
      <w:pPr>
        <w:rPr>
          <w:color w:val="A6A6A6" w:themeColor="background1" w:themeShade="A6"/>
        </w:rPr>
      </w:pPr>
      <w:r w:rsidRPr="00917BA0">
        <w:rPr>
          <w:color w:val="A6A6A6" w:themeColor="background1" w:themeShade="A6"/>
        </w:rPr>
        <w:t>Last updated 21 September 2018 by Katelin Pearson</w:t>
      </w:r>
    </w:p>
    <w:p w:rsidR="000F4216" w:rsidRDefault="000F4216" w:rsidP="000F4216">
      <w:pPr>
        <w:pStyle w:val="Heading2"/>
      </w:pPr>
      <w:r>
        <w:t>Formatting</w:t>
      </w:r>
    </w:p>
    <w:p w:rsidR="000F4216" w:rsidRDefault="00CC2E97" w:rsidP="000F4216">
      <w:pPr>
        <w:jc w:val="center"/>
      </w:pPr>
      <w:r>
        <w:rPr>
          <w:noProof/>
        </w:rPr>
        <w:drawing>
          <wp:inline distT="0" distB="0" distL="0" distR="0">
            <wp:extent cx="5943600" cy="2562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Examp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8" b="16453"/>
                    <a:stretch/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216" w:rsidRDefault="000F4216" w:rsidP="000F4216">
      <w:pPr>
        <w:pStyle w:val="ListParagraph"/>
        <w:numPr>
          <w:ilvl w:val="0"/>
          <w:numId w:val="1"/>
        </w:numPr>
      </w:pPr>
      <w:r w:rsidRPr="00CC2E97">
        <w:rPr>
          <w:b/>
        </w:rPr>
        <w:t>Above barcode:</w:t>
      </w:r>
      <w:r>
        <w:t xml:space="preserve"> name of institution (optional: location of institution)</w:t>
      </w:r>
    </w:p>
    <w:p w:rsidR="000F4216" w:rsidRDefault="000F4216" w:rsidP="000F4216">
      <w:pPr>
        <w:pStyle w:val="ListParagraph"/>
        <w:numPr>
          <w:ilvl w:val="0"/>
          <w:numId w:val="1"/>
        </w:numPr>
      </w:pPr>
      <w:r w:rsidRPr="00CC2E97">
        <w:rPr>
          <w:b/>
        </w:rPr>
        <w:t>Barcode:</w:t>
      </w:r>
      <w:r>
        <w:t xml:space="preserve"> “code 39” format, which includes letters and numbers</w:t>
      </w:r>
    </w:p>
    <w:p w:rsidR="000F4216" w:rsidRDefault="000F4216" w:rsidP="000F4216">
      <w:pPr>
        <w:pStyle w:val="ListParagraph"/>
        <w:numPr>
          <w:ilvl w:val="0"/>
          <w:numId w:val="1"/>
        </w:numPr>
      </w:pPr>
      <w:r w:rsidRPr="00CC2E97">
        <w:rPr>
          <w:b/>
        </w:rPr>
        <w:t>Below barcode:</w:t>
      </w:r>
      <w:r>
        <w:t xml:space="preserve"> barcode number, consisting of your Index </w:t>
      </w:r>
      <w:proofErr w:type="spellStart"/>
      <w:r>
        <w:t>Herbariorum</w:t>
      </w:r>
      <w:proofErr w:type="spellEnd"/>
      <w:r>
        <w:t xml:space="preserve"> (</w:t>
      </w:r>
      <w:r w:rsidRPr="000F4216">
        <w:t>http://sweetgum.nybg.org/science/ih/</w:t>
      </w:r>
      <w:r>
        <w:t>) herbarium abbreviation followed by a unique number of a set number of digits.</w:t>
      </w:r>
    </w:p>
    <w:p w:rsidR="000F4216" w:rsidRDefault="000F4216" w:rsidP="000F4216">
      <w:pPr>
        <w:pStyle w:val="ListParagraph"/>
        <w:numPr>
          <w:ilvl w:val="1"/>
          <w:numId w:val="1"/>
        </w:numPr>
      </w:pPr>
      <w:r>
        <w:t>Decide ahead of time how many digits will be in your barcode. Any numbers</w:t>
      </w:r>
      <w:r w:rsidR="00CC2E97">
        <w:t xml:space="preserve"> shorter than the set length of your barcode shou</w:t>
      </w:r>
      <w:r>
        <w:t xml:space="preserve">ld be left-padded by zeros. For example, if </w:t>
      </w:r>
      <w:r w:rsidR="00CC2E97">
        <w:t>your barcodes will include 9 digits</w:t>
      </w:r>
      <w:r>
        <w:t xml:space="preserve"> (which </w:t>
      </w:r>
      <w:r w:rsidR="00CC2E97">
        <w:t xml:space="preserve">means </w:t>
      </w:r>
      <w:r>
        <w:t xml:space="preserve">your institution can have a maximum of 999,999,999 specimens), and you have barcode number 38, your barcode should read: INST000000038. We recommend following this format so that the records can be sorted appropriately in Symbiota, </w:t>
      </w:r>
      <w:proofErr w:type="gramStart"/>
      <w:r>
        <w:t>Excel ,</w:t>
      </w:r>
      <w:proofErr w:type="gramEnd"/>
      <w:r>
        <w:t xml:space="preserve"> or other management </w:t>
      </w:r>
      <w:proofErr w:type="spellStart"/>
      <w:r>
        <w:t>softwares</w:t>
      </w:r>
      <w:proofErr w:type="spellEnd"/>
      <w:r>
        <w:t>.</w:t>
      </w:r>
    </w:p>
    <w:p w:rsidR="000F4216" w:rsidRPr="000F4216" w:rsidRDefault="000F4216" w:rsidP="000F4216">
      <w:pPr>
        <w:pStyle w:val="ListParagraph"/>
        <w:numPr>
          <w:ilvl w:val="1"/>
          <w:numId w:val="1"/>
        </w:numPr>
      </w:pPr>
      <w:r>
        <w:t>We recommend including the IH abbreviation of your institution prior to the barcode number to maximize the “uniqueness” of this barcode number relative to other institutions’.</w:t>
      </w:r>
    </w:p>
    <w:p w:rsidR="000F4216" w:rsidRDefault="000F4216" w:rsidP="00CC2E97">
      <w:pPr>
        <w:pStyle w:val="Heading2"/>
        <w:pageBreakBefore/>
      </w:pPr>
      <w:r>
        <w:lastRenderedPageBreak/>
        <w:t>Sourcing</w:t>
      </w:r>
    </w:p>
    <w:p w:rsidR="000F4216" w:rsidRDefault="000F4216" w:rsidP="00E2009E">
      <w:r>
        <w:tab/>
        <w:t xml:space="preserve">Cal Poly investigated purchasing barcodes from Reliance Barcode Solutions, </w:t>
      </w:r>
      <w:proofErr w:type="spellStart"/>
      <w:r>
        <w:t>Computype</w:t>
      </w:r>
      <w:proofErr w:type="spellEnd"/>
      <w:r>
        <w:t xml:space="preserve"> Inc, and Watson Label Solutions. Reliance Barcode Solutions was the most cost-effective at 2-4¢ per barcode</w:t>
      </w:r>
      <w:r w:rsidR="00E2009E">
        <w:t>, however, this printer is now out of business.</w:t>
      </w:r>
    </w:p>
    <w:p w:rsidR="00E2009E" w:rsidRDefault="00E2009E" w:rsidP="00E2009E">
      <w:r>
        <w:t>A recent quote from Watson Label Solutions can be found here:</w:t>
      </w:r>
    </w:p>
    <w:p w:rsidR="00E2009E" w:rsidRDefault="00E2009E" w:rsidP="00E2009E">
      <w:r>
        <w:rPr>
          <w:noProof/>
        </w:rPr>
        <w:drawing>
          <wp:inline distT="0" distB="0" distL="0" distR="0" wp14:anchorId="5EB35896" wp14:editId="6D70F33B">
            <wp:extent cx="5943600" cy="377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9E" w:rsidRDefault="00E2009E" w:rsidP="00E2009E"/>
    <w:p w:rsidR="00E2009E" w:rsidRDefault="00E2009E" w:rsidP="00E2009E">
      <w:r>
        <w:t>Other sources include:</w:t>
      </w:r>
    </w:p>
    <w:p w:rsidR="00E2009E" w:rsidRDefault="00E2009E" w:rsidP="00E2009E">
      <w:pPr>
        <w:pStyle w:val="ListParagraph"/>
        <w:numPr>
          <w:ilvl w:val="0"/>
          <w:numId w:val="2"/>
        </w:numPr>
      </w:pPr>
      <w:r>
        <w:t xml:space="preserve">Electronic Imaging Materials, Inc. </w:t>
      </w:r>
      <w:hyperlink r:id="rId8" w:history="1">
        <w:r w:rsidRPr="00C22F55">
          <w:rPr>
            <w:rStyle w:val="Hyperlink"/>
          </w:rPr>
          <w:t>https://barcode-labels.com/use-case/museum-archival-library/</w:t>
        </w:r>
      </w:hyperlink>
    </w:p>
    <w:p w:rsidR="00E2009E" w:rsidRDefault="00E2009E" w:rsidP="00E2009E">
      <w:pPr>
        <w:pStyle w:val="ListParagraph"/>
        <w:numPr>
          <w:ilvl w:val="1"/>
          <w:numId w:val="2"/>
        </w:numPr>
      </w:pPr>
      <w:r>
        <w:t>Used by Harvard University Herbaria and Museum of Vertebrate Zoology</w:t>
      </w:r>
      <w:bookmarkStart w:id="0" w:name="_GoBack"/>
      <w:bookmarkEnd w:id="0"/>
    </w:p>
    <w:p w:rsidR="000F4216" w:rsidRDefault="000F4216" w:rsidP="000F4216">
      <w:pPr>
        <w:pageBreakBefore/>
      </w:pPr>
      <w:r>
        <w:lastRenderedPageBreak/>
        <w:t xml:space="preserve">The quotes from </w:t>
      </w:r>
      <w:proofErr w:type="spellStart"/>
      <w:r>
        <w:t>Computype</w:t>
      </w:r>
      <w:proofErr w:type="spellEnd"/>
      <w:r>
        <w:t>, Inc. and Watson Label Solutions are shown below, for your reference:</w:t>
      </w:r>
    </w:p>
    <w:p w:rsidR="000F4216" w:rsidRPr="000F4216" w:rsidRDefault="000F4216" w:rsidP="000F4216">
      <w:pPr>
        <w:rPr>
          <w:b/>
        </w:rPr>
      </w:pPr>
      <w:proofErr w:type="spellStart"/>
      <w:r w:rsidRPr="000F4216">
        <w:rPr>
          <w:b/>
        </w:rPr>
        <w:t>Computype</w:t>
      </w:r>
      <w:proofErr w:type="spellEnd"/>
      <w:r w:rsidRPr="000F4216">
        <w:rPr>
          <w:b/>
        </w:rPr>
        <w:t>, Inc.</w:t>
      </w:r>
    </w:p>
    <w:p w:rsidR="000F4216" w:rsidRDefault="000F4216" w:rsidP="000F4216">
      <w:pPr>
        <w:rPr>
          <w:b/>
        </w:rPr>
      </w:pPr>
      <w:r>
        <w:rPr>
          <w:noProof/>
        </w:rPr>
        <w:drawing>
          <wp:inline distT="0" distB="0" distL="0" distR="0" wp14:anchorId="6E056F68" wp14:editId="7B3DA7D7">
            <wp:extent cx="5943600" cy="2359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16" w:rsidRPr="000F4216" w:rsidRDefault="000F4216" w:rsidP="000F4216">
      <w:r>
        <w:br/>
      </w:r>
      <w:r w:rsidRPr="000F4216">
        <w:rPr>
          <w:b/>
        </w:rPr>
        <w:t>Watson Label Solutions</w:t>
      </w:r>
    </w:p>
    <w:p w:rsidR="000F4216" w:rsidRPr="000F4216" w:rsidRDefault="000F4216" w:rsidP="000F4216">
      <w:r>
        <w:rPr>
          <w:noProof/>
        </w:rPr>
        <w:drawing>
          <wp:inline distT="0" distB="0" distL="0" distR="0" wp14:anchorId="4D3BBA48" wp14:editId="7A430600">
            <wp:extent cx="5686425" cy="435594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35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216" w:rsidRPr="000F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1A5C"/>
    <w:multiLevelType w:val="hybridMultilevel"/>
    <w:tmpl w:val="CA8A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C30A8"/>
    <w:multiLevelType w:val="hybridMultilevel"/>
    <w:tmpl w:val="B5B8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16"/>
    <w:rsid w:val="000F4216"/>
    <w:rsid w:val="00664A4D"/>
    <w:rsid w:val="00917BA0"/>
    <w:rsid w:val="00CC2E97"/>
    <w:rsid w:val="00E2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92D5"/>
  <w15:docId w15:val="{66056116-DA27-46B9-90B3-8EF59BE1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4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4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2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00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code-labels.com/use-case/museum-archival-librar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0553-8CD0-4CC4-84AF-BE8C705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Katelin Pearson</cp:lastModifiedBy>
  <cp:revision>2</cp:revision>
  <dcterms:created xsi:type="dcterms:W3CDTF">2024-01-02T15:21:00Z</dcterms:created>
  <dcterms:modified xsi:type="dcterms:W3CDTF">2024-01-02T15:21:00Z</dcterms:modified>
</cp:coreProperties>
</file>